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s>
        <w:kinsoku/>
        <w:wordWrap/>
        <w:overflowPunct/>
        <w:topLinePunct w:val="0"/>
        <w:autoSpaceDE/>
        <w:autoSpaceDN/>
        <w:bidi w:val="0"/>
        <w:adjustRightInd/>
        <w:snapToGrid/>
        <w:spacing w:line="380" w:lineRule="exact"/>
        <w:jc w:val="left"/>
        <w:textAlignment w:val="auto"/>
        <w:rPr>
          <w:rFonts w:hint="default" w:ascii="黑体" w:hAnsi="黑体" w:eastAsia="黑体"/>
          <w:color w:val="000000"/>
          <w:sz w:val="32"/>
          <w:szCs w:val="32"/>
          <w:lang w:val="en-US"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2-1</w:t>
      </w:r>
    </w:p>
    <w:p>
      <w:pPr>
        <w:spacing w:line="480" w:lineRule="exact"/>
        <w:jc w:val="center"/>
        <w:rPr>
          <w:rFonts w:hint="eastAsia" w:ascii="方正小标宋简体" w:hAnsi="黑体" w:eastAsia="方正小标宋简体"/>
          <w:color w:val="000000"/>
          <w:sz w:val="32"/>
          <w:szCs w:val="32"/>
        </w:rPr>
      </w:pPr>
      <w:r>
        <w:rPr>
          <w:rFonts w:hint="eastAsia" w:ascii="方正小标宋简体" w:hAnsi="黑体" w:eastAsia="方正小标宋简体"/>
          <w:color w:val="000000"/>
          <w:sz w:val="32"/>
          <w:szCs w:val="32"/>
          <w:lang w:val="en-US" w:eastAsia="zh-CN"/>
        </w:rPr>
        <w:t>2022年</w:t>
      </w:r>
      <w:r>
        <w:rPr>
          <w:rFonts w:hint="eastAsia" w:ascii="方正小标宋简体" w:hAnsi="黑体" w:eastAsia="方正小标宋简体"/>
          <w:color w:val="000000"/>
          <w:sz w:val="32"/>
          <w:szCs w:val="32"/>
          <w:lang w:eastAsia="zh-CN"/>
        </w:rPr>
        <w:t>轻工行业</w:t>
      </w:r>
      <w:r>
        <w:rPr>
          <w:rFonts w:hint="eastAsia" w:ascii="方正小标宋简体" w:hAnsi="黑体" w:eastAsia="方正小标宋简体"/>
          <w:color w:val="000000"/>
          <w:sz w:val="32"/>
          <w:szCs w:val="32"/>
        </w:rPr>
        <w:t>质量信得过班组建设</w:t>
      </w:r>
    </w:p>
    <w:p>
      <w:pPr>
        <w:spacing w:line="480" w:lineRule="exact"/>
        <w:jc w:val="center"/>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典型经验推荐要求</w:t>
      </w:r>
    </w:p>
    <w:p>
      <w:pPr>
        <w:spacing w:line="480" w:lineRule="exact"/>
        <w:jc w:val="center"/>
        <w:rPr>
          <w:rFonts w:ascii="方正小标宋简体" w:hAnsi="黑体" w:eastAsia="方正小标宋简体"/>
          <w:color w:val="000000"/>
          <w:sz w:val="32"/>
          <w:szCs w:val="32"/>
        </w:rPr>
      </w:pPr>
    </w:p>
    <w:p>
      <w:pPr>
        <w:tabs>
          <w:tab w:val="left" w:pos="1075"/>
        </w:tabs>
        <w:spacing w:line="600" w:lineRule="exact"/>
        <w:ind w:firstLine="640" w:firstLineChars="200"/>
        <w:rPr>
          <w:rFonts w:ascii="仿宋_GB2312" w:hAnsi="宋体" w:eastAsia="仿宋_GB2312"/>
          <w:bCs/>
          <w:color w:val="000000"/>
          <w:sz w:val="32"/>
          <w:szCs w:val="32"/>
        </w:rPr>
      </w:pPr>
      <w:r>
        <w:rPr>
          <w:rFonts w:hint="eastAsia" w:ascii="仿宋_GB2312" w:hAnsi="Times New Roman" w:eastAsia="仿宋_GB2312"/>
          <w:bCs/>
          <w:color w:val="000000"/>
          <w:sz w:val="32"/>
          <w:szCs w:val="32"/>
        </w:rPr>
        <w:t>一、被推荐班组必须是</w:t>
      </w:r>
      <w:r>
        <w:rPr>
          <w:rFonts w:hint="eastAsia" w:ascii="仿宋_GB2312" w:hAnsi="Times New Roman" w:eastAsia="仿宋_GB2312"/>
          <w:color w:val="000000"/>
          <w:sz w:val="32"/>
          <w:szCs w:val="32"/>
        </w:rPr>
        <w:t>企业</w:t>
      </w:r>
      <w:r>
        <w:rPr>
          <w:rFonts w:hint="eastAsia" w:ascii="仿宋_GB2312" w:hAnsi="宋体" w:eastAsia="仿宋_GB2312"/>
          <w:bCs/>
          <w:color w:val="000000"/>
          <w:sz w:val="32"/>
          <w:szCs w:val="32"/>
        </w:rPr>
        <w:t>最基础的正式组织单元。</w:t>
      </w:r>
    </w:p>
    <w:p>
      <w:pPr>
        <w:tabs>
          <w:tab w:val="left" w:pos="1075"/>
        </w:tabs>
        <w:spacing w:line="600" w:lineRule="exact"/>
        <w:ind w:firstLine="640" w:firstLineChars="200"/>
        <w:rPr>
          <w:rFonts w:ascii="仿宋_GB2312" w:hAnsi="宋体" w:eastAsia="仿宋_GB2312"/>
          <w:bCs/>
          <w:color w:val="000000"/>
          <w:sz w:val="32"/>
          <w:szCs w:val="32"/>
        </w:rPr>
      </w:pPr>
      <w:r>
        <w:rPr>
          <w:rFonts w:hint="eastAsia" w:ascii="仿宋_GB2312" w:hAnsi="宋体" w:eastAsia="仿宋_GB2312"/>
          <w:bCs/>
          <w:color w:val="000000"/>
          <w:sz w:val="32"/>
          <w:szCs w:val="32"/>
        </w:rPr>
        <w:t>二、班组</w:t>
      </w:r>
      <w:r>
        <w:rPr>
          <w:rFonts w:hint="eastAsia" w:ascii="仿宋_GB2312" w:hAnsi="Times New Roman" w:eastAsia="仿宋_GB2312"/>
          <w:color w:val="000000"/>
          <w:sz w:val="32"/>
          <w:szCs w:val="32"/>
        </w:rPr>
        <w:t>围绕组织的经营战略和战略部署分解目标，本着“质量为顾客和其他相关方创造价值”的核心理念，开</w:t>
      </w:r>
      <w:r>
        <w:rPr>
          <w:rFonts w:hint="eastAsia" w:ascii="仿宋_GB2312" w:hAnsi="宋体" w:eastAsia="仿宋_GB2312"/>
          <w:bCs/>
          <w:color w:val="000000"/>
          <w:sz w:val="32"/>
          <w:szCs w:val="32"/>
        </w:rPr>
        <w:t>展质量信得过班组建设活动并取得成效。</w:t>
      </w:r>
    </w:p>
    <w:p>
      <w:pPr>
        <w:tabs>
          <w:tab w:val="left" w:pos="1075"/>
        </w:tabs>
        <w:spacing w:line="600" w:lineRule="exact"/>
        <w:ind w:firstLine="640" w:firstLineChars="200"/>
        <w:rPr>
          <w:rFonts w:ascii="仿宋_GB2312" w:hAnsi="宋体" w:eastAsia="仿宋_GB2312"/>
          <w:bCs/>
          <w:color w:val="000000"/>
          <w:sz w:val="32"/>
          <w:szCs w:val="32"/>
        </w:rPr>
      </w:pPr>
      <w:r>
        <w:rPr>
          <w:rFonts w:hint="eastAsia" w:ascii="仿宋_GB2312" w:hAnsi="宋体" w:eastAsia="仿宋_GB2312"/>
          <w:bCs/>
          <w:color w:val="000000"/>
          <w:sz w:val="32"/>
          <w:szCs w:val="32"/>
        </w:rPr>
        <w:t>三、</w:t>
      </w:r>
      <w:r>
        <w:rPr>
          <w:rFonts w:hint="eastAsia" w:ascii="仿宋_GB2312" w:hAnsi="Times New Roman" w:eastAsia="仿宋_GB2312"/>
          <w:color w:val="000000"/>
          <w:sz w:val="32"/>
          <w:szCs w:val="32"/>
        </w:rPr>
        <w:t>班组成员积极参与群众性质量改进活动，有效运用适宜的质量管理理论和工具方法，稳定提高产品、服务和工作质量，取得顾客满意和信赖。</w:t>
      </w:r>
    </w:p>
    <w:p>
      <w:pPr>
        <w:tabs>
          <w:tab w:val="left" w:pos="1075"/>
        </w:tabs>
        <w:spacing w:line="600" w:lineRule="exact"/>
        <w:ind w:firstLine="640" w:firstLineChars="200"/>
        <w:rPr>
          <w:rFonts w:ascii="仿宋_GB2312" w:hAnsi="Times New Roman" w:eastAsia="仿宋_GB2312"/>
          <w:color w:val="000000"/>
          <w:sz w:val="32"/>
          <w:szCs w:val="32"/>
        </w:rPr>
      </w:pPr>
      <w:r>
        <w:rPr>
          <w:rFonts w:hint="eastAsia" w:ascii="仿宋_GB2312" w:hAnsi="宋体" w:eastAsia="仿宋_GB2312"/>
          <w:bCs/>
          <w:color w:val="000000"/>
          <w:sz w:val="32"/>
          <w:szCs w:val="32"/>
        </w:rPr>
        <w:t>四、</w:t>
      </w:r>
      <w:r>
        <w:rPr>
          <w:rFonts w:hint="eastAsia" w:ascii="仿宋_GB2312" w:hAnsi="Times New Roman" w:eastAsia="仿宋_GB2312"/>
          <w:color w:val="000000"/>
          <w:sz w:val="32"/>
          <w:szCs w:val="32"/>
        </w:rPr>
        <w:t>班组活动目标完成率在本组织突出，班组产品、服务质量达到同行业、同工序先进水平。现场活动记录齐全，相关活动结果得到顾客确认，满意程度高。</w:t>
      </w:r>
    </w:p>
    <w:p>
      <w:pPr>
        <w:tabs>
          <w:tab w:val="left" w:pos="1075"/>
        </w:tabs>
        <w:spacing w:line="60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五、班组近三年无质量、安全、环保事故。</w:t>
      </w:r>
    </w:p>
    <w:p>
      <w:pPr>
        <w:rPr>
          <w:rFonts w:hint="eastAsia" w:ascii="黑体" w:hAnsi="黑体" w:eastAsia="黑体"/>
          <w:color w:val="000000"/>
          <w:sz w:val="28"/>
          <w:szCs w:val="28"/>
        </w:rPr>
      </w:pPr>
      <w:r>
        <w:rPr>
          <w:rFonts w:hint="eastAsia" w:ascii="黑体" w:hAnsi="黑体" w:eastAsia="黑体"/>
          <w:color w:val="000000"/>
          <w:sz w:val="28"/>
          <w:szCs w:val="28"/>
        </w:rPr>
        <w:br w:type="page"/>
      </w:r>
    </w:p>
    <w:p>
      <w:pPr>
        <w:spacing w:line="560" w:lineRule="exact"/>
        <w:rPr>
          <w:rFonts w:hint="default" w:ascii="黑体" w:hAnsi="黑体" w:eastAsia="黑体"/>
          <w:color w:val="000000"/>
          <w:sz w:val="28"/>
          <w:szCs w:val="28"/>
          <w:lang w:val="en-US" w:eastAsia="zh-CN"/>
        </w:rPr>
      </w:pPr>
      <w:r>
        <w:rPr>
          <w:rFonts w:hint="eastAsia" w:ascii="黑体" w:hAnsi="黑体" w:eastAsia="黑体"/>
          <w:color w:val="000000"/>
          <w:sz w:val="28"/>
          <w:szCs w:val="28"/>
        </w:rPr>
        <w:t>附件</w:t>
      </w:r>
      <w:r>
        <w:rPr>
          <w:rFonts w:ascii="黑体" w:hAnsi="黑体" w:eastAsia="黑体"/>
          <w:color w:val="000000"/>
          <w:sz w:val="28"/>
          <w:szCs w:val="28"/>
        </w:rPr>
        <w:t>2</w:t>
      </w:r>
      <w:r>
        <w:rPr>
          <w:rFonts w:hint="eastAsia" w:ascii="黑体" w:hAnsi="黑体" w:eastAsia="黑体"/>
          <w:color w:val="000000"/>
          <w:sz w:val="28"/>
          <w:szCs w:val="28"/>
          <w:lang w:val="en-US" w:eastAsia="zh-CN"/>
        </w:rPr>
        <w:t>-2</w:t>
      </w:r>
    </w:p>
    <w:p>
      <w:pPr>
        <w:spacing w:line="480" w:lineRule="exact"/>
        <w:jc w:val="left"/>
        <w:rPr>
          <w:rFonts w:ascii="宋体" w:hAnsi="宋体" w:eastAsia="宋体"/>
          <w:color w:val="000000"/>
          <w:szCs w:val="21"/>
        </w:rPr>
      </w:pPr>
    </w:p>
    <w:p>
      <w:pPr>
        <w:spacing w:line="480" w:lineRule="exact"/>
        <w:jc w:val="center"/>
        <w:rPr>
          <w:rFonts w:ascii="方正小标宋简体" w:hAnsi="黑体" w:eastAsia="方正小标宋简体"/>
          <w:color w:val="000000"/>
          <w:sz w:val="32"/>
          <w:szCs w:val="32"/>
        </w:rPr>
      </w:pPr>
      <w:r>
        <w:rPr>
          <w:rFonts w:ascii="方正小标宋简体" w:hAnsi="黑体" w:eastAsia="方正小标宋简体"/>
          <w:color w:val="000000"/>
          <w:sz w:val="32"/>
          <w:szCs w:val="32"/>
        </w:rPr>
        <w:t>202</w:t>
      </w:r>
      <w:r>
        <w:rPr>
          <w:rFonts w:hint="eastAsia" w:ascii="方正小标宋简体" w:hAnsi="黑体" w:eastAsia="方正小标宋简体"/>
          <w:color w:val="000000"/>
          <w:sz w:val="32"/>
          <w:szCs w:val="32"/>
          <w:lang w:val="en-US" w:eastAsia="zh-CN"/>
        </w:rPr>
        <w:t>2</w:t>
      </w:r>
      <w:r>
        <w:rPr>
          <w:rFonts w:ascii="方正小标宋简体" w:hAnsi="黑体" w:eastAsia="方正小标宋简体"/>
          <w:color w:val="000000"/>
          <w:sz w:val="32"/>
          <w:szCs w:val="32"/>
        </w:rPr>
        <w:t>年</w:t>
      </w:r>
      <w:r>
        <w:rPr>
          <w:rFonts w:hint="eastAsia" w:ascii="方正小标宋简体" w:hAnsi="黑体" w:eastAsia="方正小标宋简体"/>
          <w:color w:val="000000"/>
          <w:sz w:val="32"/>
          <w:szCs w:val="32"/>
          <w:lang w:eastAsia="zh-CN"/>
        </w:rPr>
        <w:t>轻工行业</w:t>
      </w:r>
      <w:r>
        <w:rPr>
          <w:rFonts w:ascii="方正小标宋简体" w:hAnsi="黑体" w:eastAsia="方正小标宋简体"/>
          <w:color w:val="000000"/>
          <w:sz w:val="32"/>
          <w:szCs w:val="32"/>
        </w:rPr>
        <w:t>质量信得过班组建设</w:t>
      </w:r>
    </w:p>
    <w:p>
      <w:pPr>
        <w:spacing w:line="480" w:lineRule="exact"/>
        <w:jc w:val="center"/>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lang w:eastAsia="zh-CN"/>
        </w:rPr>
        <w:t>典型经验</w:t>
      </w:r>
      <w:r>
        <w:rPr>
          <w:rFonts w:ascii="方正小标宋简体" w:hAnsi="黑体" w:eastAsia="方正小标宋简体"/>
          <w:color w:val="000000"/>
          <w:sz w:val="32"/>
          <w:szCs w:val="32"/>
        </w:rPr>
        <w:t>申报表</w:t>
      </w:r>
    </w:p>
    <w:tbl>
      <w:tblPr>
        <w:tblStyle w:val="2"/>
        <w:tblpPr w:topFromText="180" w:bottomFromText="180" w:vertAnchor="text" w:horzAnchor="margin" w:tblpY="689"/>
        <w:tblOverlap w:val="never"/>
        <w:tblW w:w="9072" w:type="dxa"/>
        <w:tblInd w:w="0" w:type="dxa"/>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Layout w:type="fixed"/>
        <w:tblCellMar>
          <w:top w:w="0" w:type="dxa"/>
          <w:left w:w="108" w:type="dxa"/>
          <w:bottom w:w="0" w:type="dxa"/>
          <w:right w:w="108" w:type="dxa"/>
        </w:tblCellMar>
      </w:tblPr>
      <w:tblGrid>
        <w:gridCol w:w="1048"/>
        <w:gridCol w:w="995"/>
        <w:gridCol w:w="313"/>
        <w:gridCol w:w="546"/>
        <w:gridCol w:w="1174"/>
        <w:gridCol w:w="1093"/>
        <w:gridCol w:w="388"/>
        <w:gridCol w:w="356"/>
        <w:gridCol w:w="706"/>
        <w:gridCol w:w="799"/>
        <w:gridCol w:w="751"/>
        <w:gridCol w:w="903"/>
      </w:tblGrid>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2356" w:type="dxa"/>
            <w:gridSpan w:val="3"/>
            <w:tcBorders>
              <w:top w:val="single" w:color="auto" w:sz="8" w:space="0"/>
            </w:tcBorders>
          </w:tcPr>
          <w:p>
            <w:pPr>
              <w:spacing w:line="420" w:lineRule="exact"/>
              <w:jc w:val="center"/>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质量信得过班组名称</w:t>
            </w:r>
          </w:p>
        </w:tc>
        <w:tc>
          <w:tcPr>
            <w:tcW w:w="6716" w:type="dxa"/>
            <w:gridSpan w:val="9"/>
            <w:tcBorders>
              <w:top w:val="single" w:color="auto" w:sz="8" w:space="0"/>
            </w:tcBorders>
          </w:tcPr>
          <w:p>
            <w:pPr>
              <w:spacing w:line="420" w:lineRule="exact"/>
              <w:rPr>
                <w:rFonts w:ascii="汉仪中宋简" w:hAnsi="Times New Roman" w:eastAsia="汉仪中宋简"/>
                <w:color w:val="000000"/>
                <w:sz w:val="21"/>
                <w:szCs w:val="21"/>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2356" w:type="dxa"/>
            <w:gridSpan w:val="3"/>
          </w:tcPr>
          <w:p>
            <w:pPr>
              <w:spacing w:line="420" w:lineRule="exact"/>
              <w:jc w:val="center"/>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企业名称</w:t>
            </w:r>
            <w:r>
              <w:rPr>
                <w:rFonts w:hint="eastAsia" w:ascii="汉仪中宋简" w:hAnsi="Times New Roman" w:eastAsia="汉仪中宋简"/>
                <w:bCs/>
                <w:color w:val="000000"/>
                <w:sz w:val="21"/>
                <w:szCs w:val="21"/>
              </w:rPr>
              <w:t>（公章为准）</w:t>
            </w:r>
          </w:p>
        </w:tc>
        <w:tc>
          <w:tcPr>
            <w:tcW w:w="6716" w:type="dxa"/>
            <w:gridSpan w:val="9"/>
          </w:tcPr>
          <w:p>
            <w:pPr>
              <w:spacing w:line="420" w:lineRule="exact"/>
              <w:rPr>
                <w:rFonts w:ascii="汉仪中宋简" w:hAnsi="Times New Roman" w:eastAsia="汉仪中宋简"/>
                <w:color w:val="000000"/>
                <w:sz w:val="21"/>
                <w:szCs w:val="21"/>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356" w:type="dxa"/>
            <w:gridSpan w:val="3"/>
          </w:tcPr>
          <w:p>
            <w:pPr>
              <w:spacing w:line="420" w:lineRule="exact"/>
              <w:jc w:val="center"/>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详细通讯地址</w:t>
            </w:r>
          </w:p>
        </w:tc>
        <w:tc>
          <w:tcPr>
            <w:tcW w:w="4263" w:type="dxa"/>
            <w:gridSpan w:val="6"/>
          </w:tcPr>
          <w:p>
            <w:pPr>
              <w:spacing w:line="420" w:lineRule="exact"/>
              <w:rPr>
                <w:rFonts w:ascii="汉仪中宋简" w:hAnsi="Times New Roman" w:eastAsia="汉仪中宋简"/>
                <w:color w:val="000000"/>
                <w:sz w:val="21"/>
                <w:szCs w:val="21"/>
              </w:rPr>
            </w:pPr>
          </w:p>
        </w:tc>
        <w:tc>
          <w:tcPr>
            <w:tcW w:w="799" w:type="dxa"/>
          </w:tcPr>
          <w:p>
            <w:pPr>
              <w:spacing w:line="420" w:lineRule="exact"/>
              <w:jc w:val="center"/>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邮编</w:t>
            </w:r>
          </w:p>
        </w:tc>
        <w:tc>
          <w:tcPr>
            <w:tcW w:w="1654" w:type="dxa"/>
            <w:gridSpan w:val="2"/>
          </w:tcPr>
          <w:p>
            <w:pPr>
              <w:spacing w:line="420" w:lineRule="exact"/>
              <w:rPr>
                <w:rFonts w:ascii="汉仪中宋简" w:hAnsi="Times New Roman" w:eastAsia="汉仪中宋简"/>
                <w:color w:val="000000"/>
                <w:sz w:val="21"/>
                <w:szCs w:val="21"/>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1048" w:type="dxa"/>
          </w:tcPr>
          <w:p>
            <w:pPr>
              <w:spacing w:line="420" w:lineRule="exact"/>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主管部门</w:t>
            </w:r>
          </w:p>
        </w:tc>
        <w:tc>
          <w:tcPr>
            <w:tcW w:w="1308" w:type="dxa"/>
            <w:gridSpan w:val="2"/>
          </w:tcPr>
          <w:p>
            <w:pPr>
              <w:spacing w:line="420" w:lineRule="exact"/>
              <w:rPr>
                <w:rFonts w:ascii="汉仪中宋简" w:hAnsi="Times New Roman" w:eastAsia="汉仪中宋简"/>
                <w:color w:val="000000"/>
                <w:sz w:val="21"/>
                <w:szCs w:val="21"/>
              </w:rPr>
            </w:pPr>
          </w:p>
        </w:tc>
        <w:tc>
          <w:tcPr>
            <w:tcW w:w="1720" w:type="dxa"/>
            <w:gridSpan w:val="2"/>
          </w:tcPr>
          <w:p>
            <w:pPr>
              <w:spacing w:line="420" w:lineRule="exact"/>
              <w:ind w:firstLine="210" w:firstLineChars="100"/>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直接联系人</w:t>
            </w:r>
          </w:p>
        </w:tc>
        <w:tc>
          <w:tcPr>
            <w:tcW w:w="1481" w:type="dxa"/>
            <w:gridSpan w:val="2"/>
          </w:tcPr>
          <w:p>
            <w:pPr>
              <w:spacing w:line="420" w:lineRule="exact"/>
              <w:jc w:val="center"/>
              <w:rPr>
                <w:rFonts w:ascii="汉仪中宋简" w:hAnsi="Times New Roman" w:eastAsia="汉仪中宋简"/>
                <w:color w:val="000000"/>
                <w:sz w:val="21"/>
                <w:szCs w:val="21"/>
              </w:rPr>
            </w:pPr>
          </w:p>
        </w:tc>
        <w:tc>
          <w:tcPr>
            <w:tcW w:w="1062" w:type="dxa"/>
            <w:gridSpan w:val="2"/>
          </w:tcPr>
          <w:p>
            <w:pPr>
              <w:spacing w:line="420" w:lineRule="exact"/>
              <w:ind w:firstLine="210" w:firstLineChars="100"/>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手机</w:t>
            </w:r>
          </w:p>
        </w:tc>
        <w:tc>
          <w:tcPr>
            <w:tcW w:w="2453" w:type="dxa"/>
            <w:gridSpan w:val="3"/>
          </w:tcPr>
          <w:p>
            <w:pPr>
              <w:spacing w:line="420" w:lineRule="exact"/>
              <w:rPr>
                <w:rFonts w:ascii="汉仪中宋简" w:hAnsi="Times New Roman" w:eastAsia="汉仪中宋简"/>
                <w:color w:val="000000"/>
                <w:sz w:val="21"/>
                <w:szCs w:val="21"/>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1048" w:type="dxa"/>
          </w:tcPr>
          <w:p>
            <w:pPr>
              <w:spacing w:line="420" w:lineRule="exact"/>
              <w:jc w:val="center"/>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电  话</w:t>
            </w:r>
          </w:p>
        </w:tc>
        <w:tc>
          <w:tcPr>
            <w:tcW w:w="1854" w:type="dxa"/>
            <w:gridSpan w:val="3"/>
          </w:tcPr>
          <w:p>
            <w:pPr>
              <w:spacing w:line="420" w:lineRule="exact"/>
              <w:rPr>
                <w:rFonts w:ascii="汉仪中宋简" w:hAnsi="Times New Roman" w:eastAsia="汉仪中宋简"/>
                <w:color w:val="000000"/>
                <w:sz w:val="21"/>
                <w:szCs w:val="21"/>
              </w:rPr>
            </w:pPr>
          </w:p>
        </w:tc>
        <w:tc>
          <w:tcPr>
            <w:tcW w:w="1174" w:type="dxa"/>
          </w:tcPr>
          <w:p>
            <w:pPr>
              <w:spacing w:line="420" w:lineRule="exact"/>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班组长</w:t>
            </w:r>
          </w:p>
        </w:tc>
        <w:tc>
          <w:tcPr>
            <w:tcW w:w="1481" w:type="dxa"/>
            <w:gridSpan w:val="2"/>
          </w:tcPr>
          <w:p>
            <w:pPr>
              <w:spacing w:line="420" w:lineRule="exact"/>
              <w:rPr>
                <w:rFonts w:ascii="汉仪中宋简" w:hAnsi="Times New Roman" w:eastAsia="汉仪中宋简"/>
                <w:color w:val="000000"/>
                <w:sz w:val="21"/>
                <w:szCs w:val="21"/>
              </w:rPr>
            </w:pPr>
          </w:p>
        </w:tc>
        <w:tc>
          <w:tcPr>
            <w:tcW w:w="1062" w:type="dxa"/>
            <w:gridSpan w:val="2"/>
          </w:tcPr>
          <w:p>
            <w:pPr>
              <w:spacing w:line="420" w:lineRule="exact"/>
              <w:jc w:val="center"/>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班组人数</w:t>
            </w:r>
          </w:p>
        </w:tc>
        <w:tc>
          <w:tcPr>
            <w:tcW w:w="2453" w:type="dxa"/>
            <w:gridSpan w:val="3"/>
          </w:tcPr>
          <w:p>
            <w:pPr>
              <w:spacing w:line="420" w:lineRule="exact"/>
              <w:rPr>
                <w:rFonts w:ascii="汉仪中宋简" w:hAnsi="Times New Roman" w:eastAsia="汉仪中宋简"/>
                <w:color w:val="000000"/>
                <w:sz w:val="21"/>
                <w:szCs w:val="21"/>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2043" w:type="dxa"/>
            <w:gridSpan w:val="2"/>
            <w:vAlign w:val="center"/>
          </w:tcPr>
          <w:p>
            <w:pPr>
              <w:spacing w:line="380" w:lineRule="exact"/>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班组工作完成率</w:t>
            </w:r>
            <w:r>
              <w:rPr>
                <w:rFonts w:ascii="汉仪中宋简" w:hAnsi="Times New Roman" w:eastAsia="汉仪中宋简"/>
                <w:color w:val="000000"/>
                <w:sz w:val="21"/>
                <w:szCs w:val="21"/>
              </w:rPr>
              <w:t>%</w:t>
            </w:r>
          </w:p>
        </w:tc>
        <w:tc>
          <w:tcPr>
            <w:tcW w:w="859" w:type="dxa"/>
            <w:gridSpan w:val="2"/>
            <w:vAlign w:val="center"/>
          </w:tcPr>
          <w:p>
            <w:pPr>
              <w:spacing w:line="380" w:lineRule="exact"/>
              <w:rPr>
                <w:rFonts w:ascii="汉仪中宋简" w:hAnsi="Times New Roman" w:eastAsia="汉仪中宋简"/>
                <w:color w:val="000000"/>
                <w:sz w:val="21"/>
                <w:szCs w:val="21"/>
              </w:rPr>
            </w:pPr>
          </w:p>
        </w:tc>
        <w:tc>
          <w:tcPr>
            <w:tcW w:w="2267" w:type="dxa"/>
            <w:gridSpan w:val="2"/>
            <w:vAlign w:val="center"/>
          </w:tcPr>
          <w:p>
            <w:pPr>
              <w:spacing w:line="380" w:lineRule="exact"/>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质量考核合格率</w:t>
            </w:r>
            <w:r>
              <w:rPr>
                <w:rFonts w:ascii="汉仪中宋简" w:hAnsi="Times New Roman" w:eastAsia="汉仪中宋简"/>
                <w:color w:val="000000"/>
                <w:sz w:val="21"/>
                <w:szCs w:val="21"/>
              </w:rPr>
              <w:t>%</w:t>
            </w:r>
          </w:p>
        </w:tc>
        <w:tc>
          <w:tcPr>
            <w:tcW w:w="744" w:type="dxa"/>
            <w:gridSpan w:val="2"/>
            <w:vAlign w:val="center"/>
          </w:tcPr>
          <w:p>
            <w:pPr>
              <w:spacing w:line="380" w:lineRule="exact"/>
              <w:rPr>
                <w:rFonts w:ascii="汉仪中宋简" w:hAnsi="Times New Roman" w:eastAsia="汉仪中宋简"/>
                <w:color w:val="000000"/>
                <w:sz w:val="21"/>
                <w:szCs w:val="21"/>
              </w:rPr>
            </w:pPr>
          </w:p>
        </w:tc>
        <w:tc>
          <w:tcPr>
            <w:tcW w:w="2256" w:type="dxa"/>
            <w:gridSpan w:val="3"/>
            <w:vAlign w:val="center"/>
          </w:tcPr>
          <w:p>
            <w:pPr>
              <w:spacing w:line="380" w:lineRule="exact"/>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产品</w:t>
            </w:r>
            <w:r>
              <w:rPr>
                <w:rFonts w:ascii="汉仪中宋简" w:hAnsi="Times New Roman" w:eastAsia="汉仪中宋简"/>
                <w:color w:val="000000"/>
                <w:sz w:val="21"/>
                <w:szCs w:val="21"/>
              </w:rPr>
              <w:t>/</w:t>
            </w:r>
            <w:r>
              <w:rPr>
                <w:rFonts w:hint="eastAsia" w:ascii="汉仪中宋简" w:hAnsi="Times New Roman" w:eastAsia="汉仪中宋简"/>
                <w:color w:val="000000"/>
                <w:sz w:val="21"/>
                <w:szCs w:val="21"/>
              </w:rPr>
              <w:t>服务不合格率</w:t>
            </w:r>
            <w:r>
              <w:rPr>
                <w:rFonts w:ascii="汉仪中宋简" w:hAnsi="Times New Roman" w:eastAsia="汉仪中宋简"/>
                <w:color w:val="000000"/>
                <w:sz w:val="21"/>
                <w:szCs w:val="21"/>
              </w:rPr>
              <w:t>%</w:t>
            </w:r>
          </w:p>
        </w:tc>
        <w:tc>
          <w:tcPr>
            <w:tcW w:w="903" w:type="dxa"/>
            <w:vAlign w:val="center"/>
          </w:tcPr>
          <w:p>
            <w:pPr>
              <w:spacing w:line="380" w:lineRule="exact"/>
              <w:rPr>
                <w:rFonts w:ascii="汉仪中宋简" w:hAnsi="Times New Roman" w:eastAsia="汉仪中宋简"/>
                <w:color w:val="000000"/>
                <w:sz w:val="21"/>
                <w:szCs w:val="21"/>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2043" w:type="dxa"/>
            <w:gridSpan w:val="2"/>
            <w:vAlign w:val="center"/>
          </w:tcPr>
          <w:p>
            <w:pPr>
              <w:spacing w:line="380" w:lineRule="exact"/>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年质量、安全事故数</w:t>
            </w:r>
          </w:p>
        </w:tc>
        <w:tc>
          <w:tcPr>
            <w:tcW w:w="859" w:type="dxa"/>
            <w:gridSpan w:val="2"/>
            <w:vAlign w:val="center"/>
          </w:tcPr>
          <w:p>
            <w:pPr>
              <w:spacing w:line="380" w:lineRule="exact"/>
              <w:rPr>
                <w:rFonts w:ascii="汉仪中宋简" w:hAnsi="Times New Roman" w:eastAsia="汉仪中宋简"/>
                <w:color w:val="000000"/>
                <w:sz w:val="21"/>
                <w:szCs w:val="21"/>
              </w:rPr>
            </w:pPr>
          </w:p>
        </w:tc>
        <w:tc>
          <w:tcPr>
            <w:tcW w:w="2267" w:type="dxa"/>
            <w:gridSpan w:val="2"/>
            <w:vAlign w:val="center"/>
          </w:tcPr>
          <w:p>
            <w:pPr>
              <w:spacing w:line="380" w:lineRule="exact"/>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年顾客投诉数</w:t>
            </w:r>
          </w:p>
        </w:tc>
        <w:tc>
          <w:tcPr>
            <w:tcW w:w="744" w:type="dxa"/>
            <w:gridSpan w:val="2"/>
            <w:vAlign w:val="center"/>
          </w:tcPr>
          <w:p>
            <w:pPr>
              <w:spacing w:line="380" w:lineRule="exact"/>
              <w:rPr>
                <w:rFonts w:ascii="汉仪中宋简" w:hAnsi="Times New Roman" w:eastAsia="汉仪中宋简"/>
                <w:color w:val="000000"/>
                <w:sz w:val="21"/>
                <w:szCs w:val="21"/>
              </w:rPr>
            </w:pPr>
          </w:p>
        </w:tc>
        <w:tc>
          <w:tcPr>
            <w:tcW w:w="2256" w:type="dxa"/>
            <w:gridSpan w:val="3"/>
            <w:vAlign w:val="center"/>
          </w:tcPr>
          <w:p>
            <w:pPr>
              <w:spacing w:line="380" w:lineRule="exact"/>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产品</w:t>
            </w:r>
            <w:r>
              <w:rPr>
                <w:rFonts w:ascii="汉仪中宋简" w:hAnsi="Times New Roman" w:eastAsia="汉仪中宋简"/>
                <w:color w:val="000000"/>
                <w:sz w:val="21"/>
                <w:szCs w:val="21"/>
              </w:rPr>
              <w:t>/</w:t>
            </w:r>
            <w:r>
              <w:rPr>
                <w:rFonts w:hint="eastAsia" w:ascii="汉仪中宋简" w:hAnsi="Times New Roman" w:eastAsia="汉仪中宋简"/>
                <w:color w:val="000000"/>
                <w:sz w:val="21"/>
                <w:szCs w:val="21"/>
              </w:rPr>
              <w:t>服务一次合格率</w:t>
            </w:r>
          </w:p>
        </w:tc>
        <w:tc>
          <w:tcPr>
            <w:tcW w:w="903" w:type="dxa"/>
            <w:vAlign w:val="center"/>
          </w:tcPr>
          <w:p>
            <w:pPr>
              <w:spacing w:line="380" w:lineRule="exact"/>
              <w:rPr>
                <w:rFonts w:ascii="汉仪中宋简" w:hAnsi="Times New Roman" w:eastAsia="汉仪中宋简"/>
                <w:color w:val="000000"/>
                <w:sz w:val="21"/>
                <w:szCs w:val="21"/>
              </w:rPr>
            </w:pPr>
          </w:p>
        </w:tc>
      </w:tr>
      <w:tr>
        <w:tblPrEx>
          <w:tblBorders>
            <w:top w:val="single" w:color="auto" w:sz="8" w:space="0"/>
            <w:left w:val="single" w:color="auto" w:sz="8" w:space="0"/>
            <w:bottom w:val="single" w:color="auto" w:sz="2"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495" w:hRule="atLeast"/>
        </w:trPr>
        <w:tc>
          <w:tcPr>
            <w:tcW w:w="2043" w:type="dxa"/>
            <w:gridSpan w:val="2"/>
            <w:vAlign w:val="center"/>
          </w:tcPr>
          <w:p>
            <w:pPr>
              <w:spacing w:line="380" w:lineRule="exact"/>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年培训人数</w:t>
            </w:r>
            <w:r>
              <w:rPr>
                <w:rFonts w:ascii="汉仪中宋简" w:hAnsi="Times New Roman" w:eastAsia="汉仪中宋简"/>
                <w:color w:val="000000"/>
                <w:sz w:val="21"/>
                <w:szCs w:val="21"/>
              </w:rPr>
              <w:t>/</w:t>
            </w:r>
            <w:r>
              <w:rPr>
                <w:rFonts w:hint="eastAsia" w:ascii="汉仪中宋简" w:hAnsi="Times New Roman" w:eastAsia="汉仪中宋简"/>
                <w:color w:val="000000"/>
                <w:sz w:val="21"/>
                <w:szCs w:val="21"/>
              </w:rPr>
              <w:t>时数</w:t>
            </w:r>
          </w:p>
        </w:tc>
        <w:tc>
          <w:tcPr>
            <w:tcW w:w="859" w:type="dxa"/>
            <w:gridSpan w:val="2"/>
            <w:vAlign w:val="center"/>
          </w:tcPr>
          <w:p>
            <w:pPr>
              <w:spacing w:line="380" w:lineRule="exact"/>
              <w:rPr>
                <w:rFonts w:ascii="汉仪中宋简" w:hAnsi="Times New Roman" w:eastAsia="汉仪中宋简"/>
                <w:color w:val="000000"/>
                <w:sz w:val="21"/>
                <w:szCs w:val="21"/>
              </w:rPr>
            </w:pPr>
          </w:p>
        </w:tc>
        <w:tc>
          <w:tcPr>
            <w:tcW w:w="2267" w:type="dxa"/>
            <w:gridSpan w:val="2"/>
            <w:vAlign w:val="center"/>
          </w:tcPr>
          <w:p>
            <w:pPr>
              <w:spacing w:line="380" w:lineRule="exact"/>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成员参与改进活动率</w:t>
            </w:r>
            <w:r>
              <w:rPr>
                <w:rFonts w:ascii="汉仪中宋简" w:hAnsi="Times New Roman" w:eastAsia="汉仪中宋简"/>
                <w:color w:val="000000"/>
                <w:sz w:val="21"/>
                <w:szCs w:val="21"/>
              </w:rPr>
              <w:t>%</w:t>
            </w:r>
          </w:p>
        </w:tc>
        <w:tc>
          <w:tcPr>
            <w:tcW w:w="744" w:type="dxa"/>
            <w:gridSpan w:val="2"/>
            <w:vAlign w:val="center"/>
          </w:tcPr>
          <w:p>
            <w:pPr>
              <w:spacing w:line="380" w:lineRule="exact"/>
              <w:rPr>
                <w:rFonts w:ascii="汉仪中宋简" w:hAnsi="Times New Roman" w:eastAsia="汉仪中宋简"/>
                <w:color w:val="000000"/>
                <w:sz w:val="21"/>
                <w:szCs w:val="21"/>
              </w:rPr>
            </w:pPr>
          </w:p>
        </w:tc>
        <w:tc>
          <w:tcPr>
            <w:tcW w:w="2256" w:type="dxa"/>
            <w:gridSpan w:val="3"/>
            <w:vAlign w:val="center"/>
          </w:tcPr>
          <w:p>
            <w:pPr>
              <w:spacing w:line="380" w:lineRule="exact"/>
              <w:rPr>
                <w:rFonts w:ascii="汉仪中宋简" w:hAnsi="Times New Roman" w:eastAsia="汉仪中宋简"/>
                <w:color w:val="000000"/>
                <w:sz w:val="21"/>
                <w:szCs w:val="21"/>
              </w:rPr>
            </w:pPr>
            <w:r>
              <w:rPr>
                <w:rFonts w:hint="eastAsia" w:ascii="汉仪中宋简" w:hAnsi="Times New Roman" w:eastAsia="汉仪中宋简"/>
                <w:color w:val="000000"/>
                <w:sz w:val="21"/>
                <w:szCs w:val="21"/>
              </w:rPr>
              <w:t>质量成本（万元</w:t>
            </w:r>
            <w:r>
              <w:rPr>
                <w:rFonts w:ascii="汉仪中宋简" w:hAnsi="Times New Roman" w:eastAsia="汉仪中宋简"/>
                <w:color w:val="000000"/>
                <w:sz w:val="21"/>
                <w:szCs w:val="21"/>
              </w:rPr>
              <w:t>/</w:t>
            </w:r>
            <w:r>
              <w:rPr>
                <w:rFonts w:hint="eastAsia" w:ascii="汉仪中宋简" w:hAnsi="Times New Roman" w:eastAsia="汉仪中宋简"/>
                <w:color w:val="000000"/>
                <w:sz w:val="21"/>
                <w:szCs w:val="21"/>
              </w:rPr>
              <w:t>年）</w:t>
            </w:r>
          </w:p>
        </w:tc>
        <w:tc>
          <w:tcPr>
            <w:tcW w:w="903" w:type="dxa"/>
            <w:vAlign w:val="center"/>
          </w:tcPr>
          <w:p>
            <w:pPr>
              <w:spacing w:line="380" w:lineRule="exact"/>
              <w:rPr>
                <w:rFonts w:ascii="汉仪中宋简" w:hAnsi="Times New Roman" w:eastAsia="汉仪中宋简"/>
                <w:color w:val="000000"/>
                <w:sz w:val="21"/>
                <w:szCs w:val="21"/>
              </w:rPr>
            </w:pPr>
          </w:p>
        </w:tc>
      </w:tr>
    </w:tbl>
    <w:p>
      <w:pPr>
        <w:spacing w:before="78" w:beforeLines="25" w:line="420" w:lineRule="exact"/>
        <w:rPr>
          <w:rFonts w:hint="default" w:ascii="宋体" w:hAnsi="Calibri" w:eastAsia="宋体"/>
          <w:bCs/>
          <w:color w:val="000000"/>
          <w:szCs w:val="21"/>
          <w:u w:val="single"/>
          <w:lang w:val="en-US" w:eastAsia="zh-CN"/>
        </w:rPr>
      </w:pPr>
      <w:r>
        <w:rPr>
          <w:rFonts w:hint="eastAsia" w:ascii="宋体" w:hAnsi="宋体" w:eastAsia="宋体"/>
          <w:bCs/>
          <w:color w:val="000000"/>
          <w:szCs w:val="21"/>
        </w:rPr>
        <w:t>推荐</w:t>
      </w:r>
      <w:r>
        <w:rPr>
          <w:rFonts w:hint="eastAsia" w:ascii="宋体" w:hAnsi="宋体" w:eastAsia="宋体"/>
          <w:bCs/>
          <w:color w:val="000000"/>
          <w:szCs w:val="21"/>
          <w:lang w:val="en-US" w:eastAsia="zh-CN"/>
        </w:rPr>
        <w:t>/申报</w:t>
      </w:r>
      <w:r>
        <w:rPr>
          <w:rFonts w:hint="eastAsia" w:ascii="宋体" w:hAnsi="宋体" w:eastAsia="宋体"/>
          <w:bCs/>
          <w:color w:val="000000"/>
          <w:szCs w:val="21"/>
          <w:lang w:eastAsia="zh-CN"/>
        </w:rPr>
        <w:t>单位</w:t>
      </w:r>
      <w:r>
        <w:rPr>
          <w:rFonts w:hint="eastAsia" w:ascii="宋体" w:hAnsi="宋体" w:eastAsia="宋体"/>
          <w:bCs/>
          <w:color w:val="000000"/>
          <w:szCs w:val="21"/>
          <w:u w:val="single"/>
        </w:rPr>
        <w:t xml:space="preserve"> </w:t>
      </w:r>
      <w:r>
        <w:rPr>
          <w:rFonts w:ascii="宋体" w:hAnsi="宋体" w:eastAsia="宋体"/>
          <w:bCs/>
          <w:color w:val="000000"/>
          <w:szCs w:val="21"/>
          <w:u w:val="single"/>
        </w:rPr>
        <w:t xml:space="preserve">                       </w:t>
      </w:r>
      <w:r>
        <w:rPr>
          <w:rFonts w:ascii="宋体" w:hAnsi="宋体" w:eastAsia="宋体"/>
          <w:bCs/>
          <w:color w:val="000000"/>
          <w:szCs w:val="21"/>
        </w:rPr>
        <w:t xml:space="preserve"> </w:t>
      </w:r>
      <w:r>
        <w:rPr>
          <w:rFonts w:hint="eastAsia" w:ascii="宋体" w:hAnsi="宋体" w:eastAsia="宋体"/>
          <w:bCs/>
          <w:color w:val="000000"/>
          <w:szCs w:val="21"/>
        </w:rPr>
        <w:t xml:space="preserve">                  </w:t>
      </w:r>
      <w:r>
        <w:rPr>
          <w:rFonts w:hint="eastAsia" w:ascii="宋体" w:hAnsi="宋体" w:eastAsia="宋体"/>
          <w:bCs/>
          <w:color w:val="000000"/>
          <w:szCs w:val="21"/>
          <w:lang w:val="en-US" w:eastAsia="zh-CN"/>
        </w:rPr>
        <w:t xml:space="preserve">         </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注：</w:t>
      </w:r>
      <w:r>
        <w:rPr>
          <w:rFonts w:hint="eastAsia" w:ascii="宋体" w:hAnsi="宋体" w:eastAsia="宋体" w:cs="宋体"/>
          <w:color w:val="000000"/>
          <w:sz w:val="21"/>
          <w:szCs w:val="21"/>
          <w:lang w:eastAsia="zh-CN"/>
        </w:rPr>
        <w:t>班组</w:t>
      </w:r>
      <w:r>
        <w:rPr>
          <w:rFonts w:hint="eastAsia" w:ascii="宋体" w:hAnsi="宋体" w:eastAsia="宋体" w:cs="宋体"/>
          <w:color w:val="000000"/>
          <w:sz w:val="21"/>
          <w:szCs w:val="21"/>
        </w:rPr>
        <w:t>申报材料统一交</w:t>
      </w:r>
      <w:r>
        <w:rPr>
          <w:rFonts w:hint="eastAsia" w:ascii="宋体" w:hAnsi="宋体" w:eastAsia="宋体" w:cs="宋体"/>
          <w:color w:val="000000"/>
          <w:sz w:val="21"/>
          <w:szCs w:val="21"/>
          <w:lang w:eastAsia="zh-CN"/>
        </w:rPr>
        <w:t>至</w:t>
      </w:r>
      <w:r>
        <w:rPr>
          <w:rFonts w:hint="eastAsia" w:ascii="宋体" w:hAnsi="宋体" w:eastAsia="宋体" w:cs="宋体"/>
          <w:color w:val="000000"/>
          <w:sz w:val="21"/>
          <w:szCs w:val="21"/>
        </w:rPr>
        <w:t>推荐部门，具体要求如下。</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申报表，提交纸质版原件一份（加盖公章）和word文本格式电子版一份（不需公章）。</w:t>
      </w:r>
    </w:p>
    <w:p>
      <w:pPr>
        <w:spacing w:line="360" w:lineRule="auto"/>
        <w:ind w:left="704" w:leftChars="200" w:hanging="284"/>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班组创建材料</w:t>
      </w:r>
      <w:r>
        <w:rPr>
          <w:rFonts w:hint="eastAsia" w:ascii="宋体" w:hAnsi="宋体" w:eastAsia="宋体" w:cs="宋体"/>
          <w:color w:val="000000"/>
          <w:sz w:val="21"/>
          <w:szCs w:val="21"/>
          <w:lang w:eastAsia="zh-CN"/>
        </w:rPr>
        <w:t>（发布稿）</w:t>
      </w:r>
      <w:r>
        <w:rPr>
          <w:rFonts w:hint="eastAsia" w:ascii="宋体" w:hAnsi="宋体" w:eastAsia="宋体" w:cs="宋体"/>
          <w:color w:val="0000FF"/>
          <w:sz w:val="21"/>
          <w:szCs w:val="21"/>
        </w:rPr>
        <w:t>：</w:t>
      </w:r>
      <w:r>
        <w:rPr>
          <w:rFonts w:hint="eastAsia" w:ascii="宋体" w:hAnsi="宋体" w:eastAsia="宋体" w:cs="宋体"/>
          <w:color w:val="000000"/>
          <w:sz w:val="21"/>
          <w:szCs w:val="21"/>
          <w:lang w:eastAsia="zh-CN"/>
        </w:rPr>
        <w:t>主要包括以下内容：</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班组成员组成，班组职责，主要工作内容、班组文化和愿景；班组基础管理情况；班组</w:t>
      </w:r>
    </w:p>
    <w:p>
      <w:pPr>
        <w:spacing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成员专业知识、技能培训、工具方法应用能力；班组质量改进和创新能力；班组管理特色、业绩和评价结果；近三年取得荣誉情况，包括班组集体和个人荣誉等。</w:t>
      </w:r>
    </w:p>
    <w:p>
      <w:pPr>
        <w:numPr>
          <w:ilvl w:val="0"/>
          <w:numId w:val="1"/>
        </w:numPr>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班组名称不要挂上级部门</w:t>
      </w:r>
      <w:r>
        <w:rPr>
          <w:rFonts w:hint="eastAsia" w:ascii="宋体" w:hAnsi="宋体" w:eastAsia="宋体" w:cs="宋体"/>
          <w:color w:val="000000"/>
          <w:sz w:val="21"/>
          <w:szCs w:val="21"/>
          <w:lang w:eastAsia="zh-CN"/>
        </w:rPr>
        <w:t>。班组名称需对“班”和“组”加以区分，不能以“</w:t>
      </w:r>
      <w:r>
        <w:rPr>
          <w:rFonts w:hint="eastAsia" w:ascii="宋体" w:hAnsi="宋体" w:eastAsia="宋体" w:cs="宋体"/>
          <w:color w:val="000000"/>
          <w:sz w:val="21"/>
          <w:szCs w:val="21"/>
          <w:lang w:val="en-US" w:eastAsia="zh-CN"/>
        </w:rPr>
        <w:t>**班组</w:t>
      </w:r>
      <w:r>
        <w:rPr>
          <w:rFonts w:hint="eastAsia" w:ascii="宋体" w:hAnsi="宋体" w:eastAsia="宋体" w:cs="宋体"/>
          <w:color w:val="000000"/>
          <w:sz w:val="21"/>
          <w:szCs w:val="21"/>
          <w:lang w:eastAsia="zh-CN"/>
        </w:rPr>
        <w:t>”为名，需以“</w:t>
      </w:r>
      <w:r>
        <w:rPr>
          <w:rFonts w:hint="eastAsia" w:ascii="宋体" w:hAnsi="宋体" w:eastAsia="宋体" w:cs="宋体"/>
          <w:color w:val="000000"/>
          <w:sz w:val="21"/>
          <w:szCs w:val="21"/>
          <w:lang w:val="en-US" w:eastAsia="zh-CN"/>
        </w:rPr>
        <w:t>**班</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**组</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**工段</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lang w:eastAsia="zh-CN"/>
        </w:rPr>
        <w:t>室”等为名。</w:t>
      </w:r>
    </w:p>
    <w:p>
      <w:pP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br w:type="page"/>
      </w:r>
    </w:p>
    <w:p>
      <w:pPr>
        <w:spacing w:line="480" w:lineRule="exact"/>
        <w:jc w:val="left"/>
        <w:rPr>
          <w:rFonts w:hint="eastAsia" w:ascii="黑体" w:hAnsi="黑体" w:eastAsia="黑体" w:cs="黑体"/>
          <w:bCs/>
          <w:sz w:val="28"/>
          <w:szCs w:val="28"/>
          <w:lang w:val="en-US" w:eastAsia="zh-CN"/>
        </w:rPr>
      </w:pPr>
      <w:bookmarkStart w:id="0" w:name="_Hlk6068689"/>
      <w:r>
        <w:rPr>
          <w:rFonts w:hint="eastAsia" w:ascii="黑体" w:hAnsi="黑体" w:eastAsia="黑体" w:cs="黑体"/>
          <w:bCs/>
          <w:sz w:val="28"/>
          <w:szCs w:val="22"/>
        </w:rPr>
        <w:t>附件</w:t>
      </w:r>
      <w:r>
        <w:rPr>
          <w:rFonts w:hint="eastAsia" w:ascii="黑体" w:hAnsi="黑体" w:eastAsia="黑体" w:cs="黑体"/>
          <w:bCs/>
          <w:sz w:val="28"/>
          <w:szCs w:val="22"/>
          <w:lang w:val="en-US" w:eastAsia="zh-CN"/>
        </w:rPr>
        <w:t>2-3</w:t>
      </w:r>
    </w:p>
    <w:bookmarkEnd w:id="0"/>
    <w:p>
      <w:pPr>
        <w:keepNext w:val="0"/>
        <w:keepLines w:val="0"/>
        <w:pageBreakBefore w:val="0"/>
        <w:widowControl w:val="0"/>
        <w:kinsoku/>
        <w:wordWrap/>
        <w:overflowPunct/>
        <w:topLinePunct w:val="0"/>
        <w:autoSpaceDE/>
        <w:autoSpaceDN/>
        <w:bidi w:val="0"/>
        <w:adjustRightInd/>
        <w:snapToGrid/>
        <w:spacing w:after="157" w:afterLines="50" w:line="480" w:lineRule="exact"/>
        <w:jc w:val="center"/>
        <w:textAlignment w:val="auto"/>
        <w:rPr>
          <w:rFonts w:hint="default" w:ascii="宋体" w:hAnsi="宋体" w:eastAsia="宋体" w:cs="宋体"/>
          <w:color w:val="000000"/>
          <w:sz w:val="24"/>
          <w:szCs w:val="24"/>
          <w:u w:val="single"/>
          <w:lang w:val="en-US" w:eastAsia="zh-CN"/>
        </w:rPr>
      </w:pPr>
      <w:r>
        <w:rPr>
          <w:rFonts w:hint="eastAsia" w:ascii="方正小标宋简体" w:hAnsi="黑体" w:eastAsia="方正小标宋简体"/>
          <w:color w:val="000000"/>
          <w:sz w:val="32"/>
          <w:szCs w:val="32"/>
          <w:lang w:eastAsia="zh-CN"/>
        </w:rPr>
        <w:t>202</w:t>
      </w:r>
      <w:r>
        <w:rPr>
          <w:rFonts w:hint="eastAsia" w:ascii="方正小标宋简体" w:hAnsi="黑体" w:eastAsia="方正小标宋简体"/>
          <w:color w:val="000000"/>
          <w:sz w:val="32"/>
          <w:szCs w:val="32"/>
          <w:lang w:val="en-US" w:eastAsia="zh-CN"/>
        </w:rPr>
        <w:t>2</w:t>
      </w:r>
      <w:r>
        <w:rPr>
          <w:rFonts w:hint="eastAsia" w:ascii="方正小标宋简体" w:hAnsi="黑体" w:eastAsia="方正小标宋简体"/>
          <w:color w:val="000000"/>
          <w:sz w:val="32"/>
          <w:szCs w:val="32"/>
        </w:rPr>
        <w:t>年</w:t>
      </w:r>
      <w:r>
        <w:rPr>
          <w:rFonts w:hint="eastAsia" w:ascii="方正小标宋简体" w:hAnsi="黑体" w:eastAsia="方正小标宋简体"/>
          <w:color w:val="000000"/>
          <w:sz w:val="32"/>
          <w:szCs w:val="32"/>
          <w:lang w:eastAsia="zh-CN"/>
        </w:rPr>
        <w:t>推进</w:t>
      </w:r>
      <w:r>
        <w:rPr>
          <w:rFonts w:hint="eastAsia" w:ascii="方正小标宋简体" w:hAnsi="黑体" w:eastAsia="方正小标宋简体"/>
          <w:color w:val="000000"/>
          <w:sz w:val="32"/>
          <w:szCs w:val="32"/>
        </w:rPr>
        <w:t>质量信得过班组建设活动总结</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p>
    <w:tbl>
      <w:tblPr>
        <w:tblStyle w:val="2"/>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1" w:hRule="atLeast"/>
          <w:jc w:val="center"/>
        </w:trPr>
        <w:tc>
          <w:tcPr>
            <w:tcW w:w="8952" w:type="dxa"/>
          </w:tcPr>
          <w:p>
            <w:pPr>
              <w:spacing w:beforeLines="50" w:line="520" w:lineRule="exact"/>
              <w:rPr>
                <w:rFonts w:ascii="宋体" w:hAnsi="宋体" w:eastAsia="宋体" w:cs="宋体"/>
                <w:color w:val="000000"/>
                <w:sz w:val="24"/>
                <w:szCs w:val="24"/>
              </w:rPr>
            </w:pPr>
            <w:r>
              <w:rPr>
                <w:rFonts w:hint="eastAsia" w:ascii="宋体" w:hAnsi="宋体" w:eastAsia="宋体" w:cs="宋体"/>
                <w:b/>
                <w:color w:val="000000"/>
                <w:sz w:val="24"/>
                <w:szCs w:val="24"/>
              </w:rPr>
              <w:t>要求</w:t>
            </w:r>
            <w:r>
              <w:rPr>
                <w:rFonts w:hint="eastAsia" w:ascii="宋体" w:hAnsi="宋体" w:eastAsia="宋体" w:cs="宋体"/>
                <w:color w:val="000000"/>
                <w:sz w:val="24"/>
                <w:szCs w:val="24"/>
              </w:rPr>
              <w:t>：认真总结本单位一年来质量信得过班组建设活动的推进经验和具体做法，特色突出、数据详实</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语言精练</w:t>
            </w:r>
            <w:r>
              <w:rPr>
                <w:rFonts w:hint="eastAsia" w:ascii="宋体" w:hAnsi="宋体" w:eastAsia="宋体" w:cs="宋体"/>
                <w:color w:val="000000"/>
                <w:sz w:val="24"/>
                <w:szCs w:val="24"/>
              </w:rPr>
              <w:t>。主要内容包括：</w:t>
            </w:r>
          </w:p>
          <w:p>
            <w:pPr>
              <w:spacing w:beforeLines="50" w:line="520" w:lineRule="exact"/>
              <w:rPr>
                <w:rFonts w:ascii="宋体" w:hAnsi="宋体" w:eastAsia="宋体" w:cs="宋体"/>
                <w:b/>
                <w:color w:val="000000"/>
                <w:sz w:val="24"/>
                <w:szCs w:val="24"/>
              </w:rPr>
            </w:pPr>
            <w:r>
              <w:rPr>
                <w:rFonts w:hint="eastAsia" w:ascii="宋体" w:hAnsi="宋体" w:eastAsia="宋体" w:cs="宋体"/>
                <w:b/>
                <w:color w:val="000000"/>
                <w:sz w:val="24"/>
                <w:szCs w:val="24"/>
              </w:rPr>
              <w:t>一、基本情况</w:t>
            </w:r>
          </w:p>
          <w:p>
            <w:pPr>
              <w:keepNext w:val="0"/>
              <w:keepLines w:val="0"/>
              <w:pageBreakBefore w:val="0"/>
              <w:widowControl w:val="0"/>
              <w:kinsoku/>
              <w:wordWrap/>
              <w:overflowPunct/>
              <w:topLinePunct w:val="0"/>
              <w:autoSpaceDE/>
              <w:autoSpaceDN/>
              <w:bidi w:val="0"/>
              <w:adjustRightInd/>
              <w:snapToGrid/>
              <w:spacing w:beforeLines="50" w:line="52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1.</w:t>
            </w:r>
            <w:r>
              <w:rPr>
                <w:rFonts w:hint="eastAsia" w:ascii="宋体" w:hAnsi="宋体" w:eastAsia="宋体" w:cs="宋体"/>
                <w:color w:val="000000"/>
                <w:sz w:val="24"/>
                <w:szCs w:val="24"/>
              </w:rPr>
              <w:t>全年质量信得过班组活动工作开展情况介绍，年度重点工作任务</w:t>
            </w:r>
            <w:r>
              <w:rPr>
                <w:rFonts w:hint="eastAsia" w:ascii="宋体" w:hAnsi="宋体" w:eastAsia="宋体" w:cs="宋体"/>
                <w:color w:val="000000"/>
                <w:sz w:val="24"/>
                <w:szCs w:val="24"/>
                <w:lang w:eastAsia="zh-CN"/>
              </w:rPr>
              <w:t>（如标准普及及宣传、专家队伍建设）</w:t>
            </w:r>
            <w:r>
              <w:rPr>
                <w:rFonts w:hint="eastAsia" w:ascii="宋体" w:hAnsi="宋体" w:eastAsia="宋体" w:cs="宋体"/>
                <w:color w:val="000000"/>
                <w:sz w:val="24"/>
                <w:szCs w:val="24"/>
              </w:rPr>
              <w:t>等。</w:t>
            </w:r>
          </w:p>
          <w:p>
            <w:pPr>
              <w:keepNext w:val="0"/>
              <w:keepLines w:val="0"/>
              <w:pageBreakBefore w:val="0"/>
              <w:widowControl w:val="0"/>
              <w:kinsoku/>
              <w:wordWrap/>
              <w:overflowPunct/>
              <w:topLinePunct w:val="0"/>
              <w:autoSpaceDE/>
              <w:autoSpaceDN/>
              <w:bidi w:val="0"/>
              <w:adjustRightInd/>
              <w:snapToGrid/>
              <w:spacing w:beforeLines="50" w:line="52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2.</w:t>
            </w:r>
            <w:r>
              <w:rPr>
                <w:rFonts w:hint="eastAsia" w:ascii="宋体" w:hAnsi="宋体" w:eastAsia="宋体" w:cs="宋体"/>
                <w:color w:val="000000"/>
                <w:sz w:val="24"/>
                <w:szCs w:val="24"/>
              </w:rPr>
              <w:t>质量信得过班组建设典型经验交流情况。</w:t>
            </w:r>
          </w:p>
          <w:p>
            <w:pPr>
              <w:spacing w:beforeLines="50" w:line="520" w:lineRule="exact"/>
              <w:rPr>
                <w:rFonts w:ascii="宋体" w:hAnsi="宋体" w:eastAsia="宋体" w:cs="宋体"/>
                <w:b/>
                <w:color w:val="000000"/>
                <w:sz w:val="24"/>
                <w:szCs w:val="24"/>
              </w:rPr>
            </w:pPr>
            <w:r>
              <w:rPr>
                <w:rFonts w:hint="eastAsia" w:ascii="宋体" w:hAnsi="宋体" w:eastAsia="宋体" w:cs="宋体"/>
                <w:b/>
                <w:color w:val="000000"/>
                <w:sz w:val="24"/>
                <w:szCs w:val="24"/>
              </w:rPr>
              <w:t>二、推进经验和做法</w:t>
            </w:r>
          </w:p>
          <w:p>
            <w:pPr>
              <w:keepNext w:val="0"/>
              <w:keepLines w:val="0"/>
              <w:pageBreakBefore w:val="0"/>
              <w:widowControl w:val="0"/>
              <w:kinsoku/>
              <w:wordWrap/>
              <w:overflowPunct/>
              <w:topLinePunct w:val="0"/>
              <w:autoSpaceDE/>
              <w:autoSpaceDN/>
              <w:bidi w:val="0"/>
              <w:adjustRightInd/>
              <w:snapToGrid/>
              <w:spacing w:beforeLines="50" w:line="52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1.</w:t>
            </w:r>
            <w:r>
              <w:rPr>
                <w:rFonts w:hint="eastAsia" w:ascii="宋体" w:hAnsi="宋体" w:eastAsia="宋体" w:cs="宋体"/>
                <w:color w:val="000000"/>
                <w:sz w:val="24"/>
                <w:szCs w:val="24"/>
              </w:rPr>
              <w:t>推进质量信得过班组活动过程中采取的特色做法、措施和取得的效果。</w:t>
            </w:r>
          </w:p>
          <w:p>
            <w:pPr>
              <w:keepNext w:val="0"/>
              <w:keepLines w:val="0"/>
              <w:pageBreakBefore w:val="0"/>
              <w:widowControl w:val="0"/>
              <w:kinsoku/>
              <w:wordWrap/>
              <w:overflowPunct/>
              <w:topLinePunct w:val="0"/>
              <w:autoSpaceDE/>
              <w:autoSpaceDN/>
              <w:bidi w:val="0"/>
              <w:adjustRightInd/>
              <w:snapToGrid/>
              <w:spacing w:beforeLines="50" w:line="52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2.</w:t>
            </w:r>
            <w:r>
              <w:rPr>
                <w:rFonts w:hint="eastAsia" w:ascii="宋体" w:hAnsi="宋体" w:eastAsia="宋体" w:cs="宋体"/>
                <w:color w:val="000000"/>
                <w:sz w:val="24"/>
                <w:szCs w:val="24"/>
              </w:rPr>
              <w:t>本单位开展质量信得过班组建设的突出事迹。</w:t>
            </w:r>
          </w:p>
          <w:p>
            <w:pPr>
              <w:spacing w:beforeLines="50" w:line="520" w:lineRule="exact"/>
              <w:rPr>
                <w:rFonts w:ascii="宋体" w:hAnsi="宋体" w:eastAsia="宋体" w:cs="宋体"/>
                <w:b/>
                <w:color w:val="000000"/>
                <w:sz w:val="24"/>
                <w:szCs w:val="24"/>
              </w:rPr>
            </w:pPr>
            <w:r>
              <w:rPr>
                <w:rFonts w:hint="eastAsia" w:ascii="宋体" w:hAnsi="宋体" w:eastAsia="宋体" w:cs="宋体"/>
                <w:b/>
                <w:color w:val="000000"/>
                <w:sz w:val="24"/>
                <w:szCs w:val="24"/>
              </w:rPr>
              <w:t>三、存在问题及改进方向</w:t>
            </w:r>
          </w:p>
          <w:p>
            <w:pPr>
              <w:keepNext w:val="0"/>
              <w:keepLines w:val="0"/>
              <w:pageBreakBefore w:val="0"/>
              <w:widowControl w:val="0"/>
              <w:kinsoku/>
              <w:wordWrap/>
              <w:overflowPunct/>
              <w:topLinePunct w:val="0"/>
              <w:autoSpaceDE/>
              <w:autoSpaceDN/>
              <w:bidi w:val="0"/>
              <w:adjustRightInd/>
              <w:snapToGrid/>
              <w:spacing w:beforeLines="50" w:line="52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1.</w:t>
            </w:r>
            <w:r>
              <w:rPr>
                <w:rFonts w:hint="eastAsia" w:ascii="宋体" w:hAnsi="宋体" w:eastAsia="宋体" w:cs="宋体"/>
                <w:color w:val="000000"/>
                <w:sz w:val="24"/>
                <w:szCs w:val="24"/>
              </w:rPr>
              <w:t>年度活动推进存在的问题或遇到的困难。</w:t>
            </w:r>
          </w:p>
          <w:p>
            <w:pPr>
              <w:keepNext w:val="0"/>
              <w:keepLines w:val="0"/>
              <w:pageBreakBefore w:val="0"/>
              <w:widowControl w:val="0"/>
              <w:kinsoku/>
              <w:wordWrap/>
              <w:overflowPunct/>
              <w:topLinePunct w:val="0"/>
              <w:autoSpaceDE/>
              <w:autoSpaceDN/>
              <w:bidi w:val="0"/>
              <w:adjustRightInd/>
              <w:snapToGrid/>
              <w:spacing w:beforeLines="50" w:line="520" w:lineRule="exact"/>
              <w:ind w:firstLine="480" w:firstLineChars="200"/>
              <w:textAlignment w:val="auto"/>
              <w:rPr>
                <w:rFonts w:ascii="宋体" w:hAnsi="宋体" w:eastAsia="宋体" w:cs="宋体"/>
                <w:color w:val="000000"/>
                <w:sz w:val="24"/>
                <w:szCs w:val="24"/>
              </w:rPr>
            </w:pPr>
            <w:r>
              <w:rPr>
                <w:rFonts w:ascii="宋体" w:hAnsi="宋体" w:eastAsia="宋体" w:cs="宋体"/>
                <w:color w:val="000000"/>
                <w:sz w:val="24"/>
                <w:szCs w:val="24"/>
              </w:rPr>
              <w:t>2.</w:t>
            </w:r>
            <w:r>
              <w:rPr>
                <w:rFonts w:hint="eastAsia" w:ascii="宋体" w:hAnsi="宋体" w:eastAsia="宋体" w:cs="宋体"/>
                <w:color w:val="000000"/>
                <w:sz w:val="24"/>
                <w:szCs w:val="24"/>
              </w:rPr>
              <w:t>未来改进方向和拟采取的措施。</w:t>
            </w:r>
          </w:p>
          <w:p>
            <w:pPr>
              <w:keepNext w:val="0"/>
              <w:keepLines w:val="0"/>
              <w:pageBreakBefore w:val="0"/>
              <w:widowControl w:val="0"/>
              <w:kinsoku/>
              <w:wordWrap/>
              <w:overflowPunct/>
              <w:topLinePunct w:val="0"/>
              <w:autoSpaceDE/>
              <w:autoSpaceDN/>
              <w:bidi w:val="0"/>
              <w:adjustRightInd/>
              <w:snapToGrid/>
              <w:spacing w:beforeLines="50" w:line="520" w:lineRule="exact"/>
              <w:ind w:firstLine="480" w:firstLineChars="200"/>
              <w:textAlignment w:val="auto"/>
              <w:rPr>
                <w:rFonts w:ascii="仿宋_GB2312" w:hAnsi="Times New Roman" w:eastAsia="仿宋_GB2312" w:cs="宋体"/>
                <w:color w:val="000000"/>
                <w:sz w:val="32"/>
                <w:szCs w:val="32"/>
              </w:rPr>
            </w:pPr>
            <w:r>
              <w:rPr>
                <w:rFonts w:ascii="宋体" w:hAnsi="宋体" w:eastAsia="宋体" w:cs="宋体"/>
                <w:color w:val="000000"/>
                <w:sz w:val="24"/>
                <w:szCs w:val="24"/>
              </w:rPr>
              <w:t>3.</w:t>
            </w:r>
            <w:r>
              <w:rPr>
                <w:rFonts w:hint="eastAsia" w:ascii="宋体" w:hAnsi="宋体" w:eastAsia="宋体" w:cs="宋体"/>
                <w:color w:val="000000"/>
                <w:sz w:val="24"/>
                <w:szCs w:val="24"/>
              </w:rPr>
              <w:t>需要轻工质协支持或对今后活动推进的建议。</w:t>
            </w:r>
          </w:p>
        </w:tc>
      </w:tr>
    </w:tbl>
    <w:p>
      <w:pPr>
        <w:rPr>
          <w:rFonts w:hint="default" w:ascii="黑体" w:hAnsi="黑体" w:eastAsia="黑体" w:cs="黑体"/>
          <w:sz w:val="18"/>
          <w:szCs w:val="18"/>
          <w:lang w:val="en-US"/>
        </w:rPr>
        <w:sectPr>
          <w:pgSz w:w="11906" w:h="16838"/>
          <w:pgMar w:top="1440" w:right="1800" w:bottom="1440" w:left="1800" w:header="851" w:footer="992" w:gutter="0"/>
          <w:cols w:space="425" w:num="1"/>
          <w:docGrid w:type="lines" w:linePitch="312" w:charSpace="0"/>
        </w:sectPr>
      </w:pPr>
    </w:p>
    <w:tbl>
      <w:tblPr>
        <w:tblW w:w="151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65"/>
        <w:gridCol w:w="2655"/>
        <w:gridCol w:w="1920"/>
        <w:gridCol w:w="1380"/>
        <w:gridCol w:w="1545"/>
        <w:gridCol w:w="1530"/>
        <w:gridCol w:w="2280"/>
        <w:gridCol w:w="1815"/>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15135" w:type="dxa"/>
            <w:gridSpan w:val="9"/>
            <w:tcBorders>
              <w:top w:val="nil"/>
              <w:left w:val="nil"/>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 xml:space="preserve">附件2-4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15135" w:type="dxa"/>
            <w:gridSpan w:val="9"/>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bdr w:val="none" w:color="auto" w:sz="0" w:space="0"/>
                <w:lang w:val="en-US" w:eastAsia="zh-CN" w:bidi="ar"/>
              </w:rPr>
            </w:pPr>
            <w:r>
              <w:rPr>
                <w:rFonts w:hint="eastAsia" w:ascii="宋体" w:hAnsi="宋体" w:eastAsia="宋体" w:cs="宋体"/>
                <w:b/>
                <w:bCs/>
                <w:i w:val="0"/>
                <w:iCs w:val="0"/>
                <w:color w:val="000000"/>
                <w:kern w:val="0"/>
                <w:sz w:val="24"/>
                <w:szCs w:val="24"/>
                <w:u w:val="none"/>
                <w:lang w:val="en-US" w:eastAsia="zh-CN" w:bidi="ar"/>
              </w:rPr>
              <w:t>2022年全国轻工行业质量信得过班组申报名单汇总表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jc w:val="center"/>
        </w:trPr>
        <w:tc>
          <w:tcPr>
            <w:tcW w:w="7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bdr w:val="none" w:color="auto" w:sz="0" w:space="0"/>
                <w:lang w:val="en-US" w:eastAsia="zh-CN" w:bidi="ar"/>
              </w:rPr>
              <w:t>序号</w:t>
            </w: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bdr w:val="none" w:color="auto" w:sz="0" w:space="0"/>
                <w:lang w:val="en-US" w:eastAsia="zh-CN" w:bidi="ar"/>
              </w:rPr>
              <w:t>企业名称</w:t>
            </w: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bdr w:val="none" w:color="auto" w:sz="0" w:space="0"/>
                <w:lang w:val="en-US" w:eastAsia="zh-CN" w:bidi="ar"/>
              </w:rPr>
              <w:t>班组名称</w:t>
            </w: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bdr w:val="none" w:color="auto" w:sz="0" w:space="0"/>
                <w:lang w:val="en-US" w:eastAsia="zh-CN" w:bidi="ar"/>
              </w:rPr>
              <w:t>班组人数</w:t>
            </w: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none" w:color="auto" w:sz="0" w:space="0"/>
                <w:lang w:val="en-US" w:eastAsia="zh-CN" w:bidi="ar"/>
              </w:rPr>
              <w:t>班组负责人</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none" w:color="auto" w:sz="0" w:space="0"/>
                <w:lang w:val="en-US" w:eastAsia="zh-CN" w:bidi="ar"/>
              </w:rPr>
              <w:t>手机/电话</w:t>
            </w: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none" w:color="auto" w:sz="0" w:space="0"/>
                <w:lang w:val="en-US" w:eastAsia="zh-CN" w:bidi="ar"/>
              </w:rPr>
              <w:t>归口部门负责人</w:t>
            </w: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none" w:color="auto" w:sz="0" w:space="0"/>
                <w:lang w:val="en-US" w:eastAsia="zh-CN" w:bidi="ar"/>
              </w:rPr>
              <w:t>手机/电话</w:t>
            </w: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bdr w:val="none" w:color="auto" w:sz="0" w:space="0"/>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55" w:hRule="atLeast"/>
          <w:jc w:val="center"/>
        </w:trPr>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jc w:val="center"/>
        </w:trPr>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jc w:val="center"/>
        </w:trPr>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15" w:hRule="atLeast"/>
          <w:jc w:val="center"/>
        </w:trPr>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jc w:val="center"/>
        </w:trPr>
        <w:tc>
          <w:tcPr>
            <w:tcW w:w="76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265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c>
          <w:tcPr>
            <w:tcW w:w="15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22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81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b/>
                <w:bCs/>
                <w:i w:val="0"/>
                <w:iCs w:val="0"/>
                <w:color w:val="000000"/>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楷体" w:hAnsi="楷体" w:eastAsia="楷体" w:cs="楷体"/>
                <w:i w:val="0"/>
                <w:iCs w:val="0"/>
                <w:color w:val="000000"/>
                <w:sz w:val="22"/>
                <w:szCs w:val="22"/>
                <w:u w:val="none"/>
              </w:rPr>
            </w:pPr>
          </w:p>
        </w:tc>
      </w:tr>
    </w:tbl>
    <w:p>
      <w:pPr>
        <w:rPr>
          <w:rFonts w:hint="default" w:ascii="黑体" w:hAnsi="黑体" w:eastAsia="黑体" w:cs="黑体"/>
          <w:sz w:val="18"/>
          <w:szCs w:val="18"/>
          <w:lang w:val="en-US"/>
        </w:rPr>
      </w:pPr>
      <w:bookmarkStart w:id="1" w:name="_GoBack"/>
      <w:bookmarkEnd w:id="1"/>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12254"/>
    <w:multiLevelType w:val="singleLevel"/>
    <w:tmpl w:val="A2412254"/>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DCD"/>
    <w:rsid w:val="00681DCD"/>
    <w:rsid w:val="00D1470A"/>
    <w:rsid w:val="07BA2DE8"/>
    <w:rsid w:val="13AC464D"/>
    <w:rsid w:val="221D70BB"/>
    <w:rsid w:val="2D7F53A8"/>
    <w:rsid w:val="3C716F78"/>
    <w:rsid w:val="44FF5255"/>
    <w:rsid w:val="46D12EDF"/>
    <w:rsid w:val="52D7299C"/>
    <w:rsid w:val="60730B79"/>
    <w:rsid w:val="6653139C"/>
    <w:rsid w:val="6AC70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120</Words>
  <Characters>686</Characters>
  <Lines>5</Lines>
  <Paragraphs>1</Paragraphs>
  <TotalTime>0</TotalTime>
  <ScaleCrop>false</ScaleCrop>
  <LinksUpToDate>false</LinksUpToDate>
  <CharactersWithSpaces>805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2021-02-22T03:33:00Z</dcterms:created>
  <dc:creator>493089035@qq.com</dc:creator>
  <cp:lastModifiedBy>曹世翔</cp:lastModifiedBy>
  <dcterms:modified xsi:type="dcterms:W3CDTF">2022-03-21T07:04:52Z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70806CE42E7F4402BFB9E898494B9091</vt:lpwstr>
  </property>
</Properties>
</file>